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65B9" w14:textId="5257B72B" w:rsidR="00180C3D" w:rsidRPr="00C45A54" w:rsidRDefault="00332001">
      <w:pPr>
        <w:rPr>
          <w:b/>
          <w:color w:val="3C329B"/>
          <w:sz w:val="30"/>
          <w:szCs w:val="30"/>
        </w:rPr>
      </w:pPr>
      <w:r w:rsidRPr="00C45A54">
        <w:rPr>
          <w:b/>
          <w:color w:val="3C329B"/>
          <w:sz w:val="30"/>
          <w:szCs w:val="30"/>
        </w:rPr>
        <w:t xml:space="preserve">[Add your name here] calls on the Government to give </w:t>
      </w:r>
      <w:r w:rsidR="001513E6" w:rsidRPr="00C45A54">
        <w:rPr>
          <w:b/>
          <w:color w:val="3C329B"/>
          <w:sz w:val="30"/>
          <w:szCs w:val="30"/>
        </w:rPr>
        <w:t>e</w:t>
      </w:r>
      <w:r w:rsidR="004C6CBC" w:rsidRPr="00C45A54">
        <w:rPr>
          <w:b/>
          <w:color w:val="3C329B"/>
          <w:sz w:val="30"/>
          <w:szCs w:val="30"/>
        </w:rPr>
        <w:t>mployees</w:t>
      </w:r>
      <w:r w:rsidRPr="00C45A54">
        <w:rPr>
          <w:b/>
          <w:color w:val="3C329B"/>
          <w:sz w:val="30"/>
          <w:szCs w:val="30"/>
        </w:rPr>
        <w:t xml:space="preserve"> a ‘real meal deal’</w:t>
      </w:r>
    </w:p>
    <w:p w14:paraId="2BEC65BA" w14:textId="77777777" w:rsidR="00180C3D" w:rsidRDefault="00180C3D"/>
    <w:p w14:paraId="2BEC65BB" w14:textId="77777777" w:rsidR="00180C3D" w:rsidRDefault="00332001" w:rsidP="00CE2B59">
      <w:pPr>
        <w:jc w:val="both"/>
        <w:rPr>
          <w:b/>
        </w:rPr>
      </w:pPr>
      <w:r>
        <w:rPr>
          <w:b/>
        </w:rPr>
        <w:t xml:space="preserve">For immediate release </w:t>
      </w:r>
    </w:p>
    <w:p w14:paraId="2BEC65BC" w14:textId="77777777" w:rsidR="00180C3D" w:rsidRDefault="00180C3D" w:rsidP="00CE2B59">
      <w:pPr>
        <w:jc w:val="both"/>
      </w:pPr>
    </w:p>
    <w:p w14:paraId="0839CCA9" w14:textId="5CBDEEFC" w:rsidR="003E592B" w:rsidRDefault="00332001" w:rsidP="00CE2B59">
      <w:pPr>
        <w:jc w:val="both"/>
      </w:pPr>
      <w:r>
        <w:rPr>
          <w:b/>
        </w:rPr>
        <w:t>[Add your name here]</w:t>
      </w:r>
      <w:r>
        <w:t xml:space="preserve"> has called on the Government to </w:t>
      </w:r>
      <w:r w:rsidR="00F24919">
        <w:t xml:space="preserve">back </w:t>
      </w:r>
      <w:r w:rsidR="00E94148">
        <w:t xml:space="preserve">a </w:t>
      </w:r>
      <w:r w:rsidR="00F24919">
        <w:t xml:space="preserve">new scheme to help </w:t>
      </w:r>
      <w:r w:rsidR="00E94148">
        <w:t xml:space="preserve">millions of </w:t>
      </w:r>
      <w:r w:rsidR="00F24919">
        <w:t xml:space="preserve">Brits pay for </w:t>
      </w:r>
      <w:r w:rsidR="00E94148">
        <w:t>food during the working day.</w:t>
      </w:r>
    </w:p>
    <w:p w14:paraId="718F1A4D" w14:textId="77777777" w:rsidR="003E592B" w:rsidRDefault="003E592B" w:rsidP="00CE2B59">
      <w:pPr>
        <w:jc w:val="both"/>
      </w:pPr>
    </w:p>
    <w:p w14:paraId="225CB5E2" w14:textId="0A65FE8F" w:rsidR="00881339" w:rsidRDefault="00893C0B" w:rsidP="00CE2B59">
      <w:pPr>
        <w:jc w:val="both"/>
        <w:rPr>
          <w:bCs/>
        </w:rPr>
      </w:pPr>
      <w:r>
        <w:t>The ‘meal card’ scheme, based on a successful model already operating in 3</w:t>
      </w:r>
      <w:r w:rsidR="004C6CBC">
        <w:t>5</w:t>
      </w:r>
      <w:r>
        <w:t xml:space="preserve"> countries</w:t>
      </w:r>
      <w:r w:rsidR="00536C21">
        <w:t xml:space="preserve"> around the world</w:t>
      </w:r>
      <w:r>
        <w:t xml:space="preserve">, would give </w:t>
      </w:r>
      <w:r w:rsidR="00B470C9">
        <w:t xml:space="preserve">all </w:t>
      </w:r>
      <w:r w:rsidR="00881339">
        <w:t>e</w:t>
      </w:r>
      <w:r w:rsidR="004C6CBC" w:rsidRPr="00536C21">
        <w:t>mployees</w:t>
      </w:r>
      <w:r w:rsidR="00536C21">
        <w:t xml:space="preserve"> working for </w:t>
      </w:r>
      <w:r w:rsidR="00B470C9">
        <w:t xml:space="preserve">participating employers a </w:t>
      </w:r>
      <w:r w:rsidR="00881339">
        <w:rPr>
          <w:bCs/>
        </w:rPr>
        <w:t>meal card loaded with</w:t>
      </w:r>
      <w:r w:rsidR="004100AA">
        <w:rPr>
          <w:bCs/>
        </w:rPr>
        <w:t xml:space="preserve"> up to</w:t>
      </w:r>
      <w:r w:rsidR="00881339">
        <w:rPr>
          <w:bCs/>
        </w:rPr>
        <w:t xml:space="preserve"> £220 each month (£10 per working day)</w:t>
      </w:r>
      <w:r w:rsidR="007D6835">
        <w:rPr>
          <w:bCs/>
        </w:rPr>
        <w:t>. This meal card could then be used</w:t>
      </w:r>
      <w:r w:rsidR="00594A93">
        <w:rPr>
          <w:bCs/>
        </w:rPr>
        <w:t xml:space="preserve"> to purchase </w:t>
      </w:r>
      <w:r w:rsidR="00881339">
        <w:rPr>
          <w:bCs/>
        </w:rPr>
        <w:t>food and non-alcoholic beverages at local restaurants and food providers</w:t>
      </w:r>
      <w:r w:rsidR="00594D16">
        <w:rPr>
          <w:bCs/>
        </w:rPr>
        <w:t xml:space="preserve"> </w:t>
      </w:r>
      <w:r w:rsidR="00594D16" w:rsidRPr="00594D16">
        <w:rPr>
          <w:bCs/>
        </w:rPr>
        <w:t>that opt-in to the scheme</w:t>
      </w:r>
      <w:r w:rsidR="00881339">
        <w:rPr>
          <w:bCs/>
        </w:rPr>
        <w:t>.</w:t>
      </w:r>
    </w:p>
    <w:p w14:paraId="2070D74A" w14:textId="77777777" w:rsidR="00E94148" w:rsidRDefault="00E94148" w:rsidP="00CE2B59">
      <w:pPr>
        <w:jc w:val="both"/>
      </w:pPr>
    </w:p>
    <w:p w14:paraId="2D0F7112" w14:textId="023F6C23" w:rsidR="00861771" w:rsidRDefault="00F55370" w:rsidP="00CE2B59">
      <w:pPr>
        <w:jc w:val="both"/>
      </w:pPr>
      <w:r>
        <w:t>The scheme would be paid for by</w:t>
      </w:r>
      <w:r w:rsidR="00861771">
        <w:t xml:space="preserve"> extending an existing </w:t>
      </w:r>
      <w:r w:rsidR="00E22CCA">
        <w:t xml:space="preserve">tax relief </w:t>
      </w:r>
      <w:r w:rsidR="00861771">
        <w:t xml:space="preserve">for employees </w:t>
      </w:r>
      <w:r w:rsidR="005D6E99">
        <w:t xml:space="preserve">that is currently only open to employees who purchase food at on-site canteens. </w:t>
      </w:r>
      <w:r w:rsidR="00F626BD">
        <w:rPr>
          <w:bCs/>
        </w:rPr>
        <w:t xml:space="preserve">Neither employers </w:t>
      </w:r>
      <w:r w:rsidR="005D6E99">
        <w:rPr>
          <w:bCs/>
        </w:rPr>
        <w:t>n</w:t>
      </w:r>
      <w:r w:rsidR="00F626BD">
        <w:rPr>
          <w:bCs/>
        </w:rPr>
        <w:t xml:space="preserve">or employees would pay tax on the allowance. </w:t>
      </w:r>
      <w:r w:rsidR="00861771">
        <w:rPr>
          <w:bCs/>
        </w:rPr>
        <w:t xml:space="preserve">The meal card itself would be offered either as a physical or digital </w:t>
      </w:r>
      <w:r w:rsidR="004C6CBC">
        <w:rPr>
          <w:bCs/>
        </w:rPr>
        <w:t>card</w:t>
      </w:r>
      <w:r w:rsidR="00861771">
        <w:rPr>
          <w:bCs/>
        </w:rPr>
        <w:t xml:space="preserve"> that people could keep on their phones.</w:t>
      </w:r>
    </w:p>
    <w:p w14:paraId="1EBF288D" w14:textId="77777777" w:rsidR="00332001" w:rsidRDefault="00332001" w:rsidP="00CE2B59">
      <w:pPr>
        <w:jc w:val="both"/>
        <w:rPr>
          <w:bCs/>
        </w:rPr>
      </w:pPr>
    </w:p>
    <w:p w14:paraId="76D071E6" w14:textId="5CF0B3F8" w:rsidR="00B44A91" w:rsidRPr="00B44A91" w:rsidRDefault="00332001" w:rsidP="00CE2B59">
      <w:pPr>
        <w:jc w:val="both"/>
        <w:rPr>
          <w:bCs/>
        </w:rPr>
      </w:pPr>
      <w:r>
        <w:rPr>
          <w:bCs/>
        </w:rPr>
        <w:t xml:space="preserve">The scheme would support millions of </w:t>
      </w:r>
      <w:r w:rsidR="008F2151">
        <w:t>e</w:t>
      </w:r>
      <w:r w:rsidR="004C6CBC" w:rsidRPr="00F93E46">
        <w:t>mployees</w:t>
      </w:r>
      <w:r>
        <w:rPr>
          <w:bCs/>
        </w:rPr>
        <w:t xml:space="preserve"> across the country and </w:t>
      </w:r>
      <w:r w:rsidRPr="00734AED">
        <w:rPr>
          <w:b/>
        </w:rPr>
        <w:t>cut food bills for the lowest-income households by as much as 50%.</w:t>
      </w:r>
      <w:r w:rsidR="00C1065D">
        <w:rPr>
          <w:b/>
        </w:rPr>
        <w:t xml:space="preserve"> </w:t>
      </w:r>
      <w:r w:rsidR="00B44A91">
        <w:rPr>
          <w:bCs/>
        </w:rPr>
        <w:t>T</w:t>
      </w:r>
      <w:r w:rsidR="00B44A91" w:rsidRPr="00FB5A9A">
        <w:rPr>
          <w:bCs/>
        </w:rPr>
        <w:t>he scheme is particularly relevant given the increasing cost pressures being felt by employees</w:t>
      </w:r>
      <w:r w:rsidR="00B44A91">
        <w:rPr>
          <w:bCs/>
        </w:rPr>
        <w:t xml:space="preserve">. </w:t>
      </w:r>
      <w:r w:rsidR="00B44A91" w:rsidRPr="00B44A91">
        <w:rPr>
          <w:bCs/>
        </w:rPr>
        <w:t xml:space="preserve">From 1 April 2021 to 31 March 2022, the Trussell Trust’s network provided more than 2.1 million parcels to people facing financial hardship across the country. According to the Trussell Trust, around 14% of people accessing food banks are in work. </w:t>
      </w:r>
    </w:p>
    <w:p w14:paraId="2BEC65C0" w14:textId="77777777" w:rsidR="00180C3D" w:rsidRDefault="00180C3D" w:rsidP="00CE2B59">
      <w:pPr>
        <w:jc w:val="both"/>
      </w:pPr>
    </w:p>
    <w:p w14:paraId="2BEC65C1" w14:textId="0C2947EB" w:rsidR="00180C3D" w:rsidRDefault="00332001" w:rsidP="00CE2B59">
      <w:pPr>
        <w:jc w:val="both"/>
        <w:rPr>
          <w:i/>
        </w:rPr>
      </w:pPr>
      <w:r>
        <w:rPr>
          <w:b/>
        </w:rPr>
        <w:t>[Add your name here]</w:t>
      </w:r>
      <w:r>
        <w:t xml:space="preserve"> said: </w:t>
      </w:r>
      <w:r>
        <w:rPr>
          <w:i/>
        </w:rPr>
        <w:t>[Add a short quote here — here’s an example: “</w:t>
      </w:r>
      <w:r w:rsidR="004C6CBC" w:rsidRPr="00B44A91">
        <w:rPr>
          <w:i/>
        </w:rPr>
        <w:t>Employees</w:t>
      </w:r>
      <w:r>
        <w:rPr>
          <w:i/>
        </w:rPr>
        <w:t xml:space="preserve"> in my constituency are</w:t>
      </w:r>
      <w:r w:rsidR="002943C4">
        <w:rPr>
          <w:i/>
        </w:rPr>
        <w:t xml:space="preserve"> struggling with the rising cost of food. This is a benefit that could make a real difference to people’s lives, and would be a quick win for the Treasury as it seeks practical solutions to the cost of living crisis</w:t>
      </w:r>
      <w:r>
        <w:rPr>
          <w:i/>
        </w:rPr>
        <w:t>]</w:t>
      </w:r>
    </w:p>
    <w:p w14:paraId="2BEC65C4" w14:textId="77777777" w:rsidR="00180C3D" w:rsidRDefault="00180C3D" w:rsidP="00CE2B59">
      <w:pPr>
        <w:jc w:val="both"/>
      </w:pPr>
    </w:p>
    <w:p w14:paraId="5954B4FD" w14:textId="79CC328D" w:rsidR="00304EF1" w:rsidRPr="004116CF" w:rsidRDefault="00C06757" w:rsidP="00CE2B59">
      <w:pPr>
        <w:jc w:val="both"/>
        <w:rPr>
          <w:i/>
          <w:iCs/>
        </w:rPr>
      </w:pPr>
      <w:r w:rsidRPr="004116CF">
        <w:rPr>
          <w:b/>
        </w:rPr>
        <w:t xml:space="preserve">Johann </w:t>
      </w:r>
      <w:proofErr w:type="spellStart"/>
      <w:r w:rsidRPr="004116CF">
        <w:rPr>
          <w:b/>
        </w:rPr>
        <w:t>Vaucanson</w:t>
      </w:r>
      <w:proofErr w:type="spellEnd"/>
      <w:r w:rsidRPr="004116CF">
        <w:rPr>
          <w:b/>
        </w:rPr>
        <w:t xml:space="preserve"> </w:t>
      </w:r>
      <w:r w:rsidR="00332001" w:rsidRPr="004116CF">
        <w:rPr>
          <w:b/>
        </w:rPr>
        <w:t>of the Real Meal Deal Campaign said</w:t>
      </w:r>
      <w:r w:rsidR="00C117E0" w:rsidRPr="004116CF">
        <w:rPr>
          <w:i/>
          <w:iCs/>
        </w:rPr>
        <w:t>: “</w:t>
      </w:r>
      <w:r w:rsidR="00CE0C83" w:rsidRPr="004116CF">
        <w:rPr>
          <w:i/>
          <w:iCs/>
        </w:rPr>
        <w:t xml:space="preserve">As millions of </w:t>
      </w:r>
      <w:r w:rsidR="004F222D" w:rsidRPr="004116CF">
        <w:rPr>
          <w:i/>
          <w:iCs/>
        </w:rPr>
        <w:t>hard-working</w:t>
      </w:r>
      <w:r w:rsidR="00CE0C83" w:rsidRPr="004116CF">
        <w:rPr>
          <w:i/>
          <w:iCs/>
        </w:rPr>
        <w:t xml:space="preserve"> Brits struggle with rising costs, </w:t>
      </w:r>
      <w:r w:rsidR="00D77C39" w:rsidRPr="004116CF">
        <w:rPr>
          <w:i/>
          <w:iCs/>
        </w:rPr>
        <w:t xml:space="preserve">a tax-relief funded </w:t>
      </w:r>
      <w:r w:rsidR="00CE0C83" w:rsidRPr="004116CF">
        <w:rPr>
          <w:i/>
          <w:iCs/>
        </w:rPr>
        <w:t>meal card</w:t>
      </w:r>
      <w:r w:rsidR="00D77C39" w:rsidRPr="004116CF">
        <w:rPr>
          <w:i/>
          <w:iCs/>
        </w:rPr>
        <w:t xml:space="preserve"> scheme</w:t>
      </w:r>
      <w:r w:rsidR="00CE0C83" w:rsidRPr="004116CF">
        <w:rPr>
          <w:i/>
          <w:iCs/>
        </w:rPr>
        <w:t xml:space="preserve"> </w:t>
      </w:r>
      <w:r w:rsidR="0059161B" w:rsidRPr="004116CF">
        <w:rPr>
          <w:i/>
          <w:iCs/>
        </w:rPr>
        <w:t xml:space="preserve">would </w:t>
      </w:r>
      <w:r w:rsidR="00F33A19" w:rsidRPr="004116CF">
        <w:rPr>
          <w:i/>
          <w:iCs/>
        </w:rPr>
        <w:t>offer a lifeline to many, cutting monthly food bills in half for the lowest paid households</w:t>
      </w:r>
      <w:r w:rsidR="002A488B" w:rsidRPr="004116CF">
        <w:rPr>
          <w:i/>
          <w:iCs/>
        </w:rPr>
        <w:t xml:space="preserve">. </w:t>
      </w:r>
      <w:r w:rsidR="00DB2421" w:rsidRPr="004116CF">
        <w:rPr>
          <w:i/>
          <w:iCs/>
        </w:rPr>
        <w:t>Critically, meal cards would be completely self-financing</w:t>
      </w:r>
      <w:r w:rsidR="00304EF1" w:rsidRPr="004116CF">
        <w:rPr>
          <w:i/>
          <w:iCs/>
        </w:rPr>
        <w:t xml:space="preserve">, with </w:t>
      </w:r>
      <w:r w:rsidR="0093081E" w:rsidRPr="004116CF">
        <w:rPr>
          <w:i/>
          <w:iCs/>
        </w:rPr>
        <w:t xml:space="preserve">increased demand in the struggling hospitality sector boosting </w:t>
      </w:r>
      <w:r w:rsidR="00D92C9F" w:rsidRPr="004116CF">
        <w:rPr>
          <w:i/>
          <w:iCs/>
        </w:rPr>
        <w:t xml:space="preserve">tax receipts for the Treasury. </w:t>
      </w:r>
    </w:p>
    <w:p w14:paraId="38447F4F" w14:textId="77777777" w:rsidR="00D92C9F" w:rsidRPr="004116CF" w:rsidRDefault="00D92C9F" w:rsidP="00CE2B59">
      <w:pPr>
        <w:jc w:val="both"/>
        <w:rPr>
          <w:i/>
          <w:iCs/>
        </w:rPr>
      </w:pPr>
    </w:p>
    <w:p w14:paraId="7C19E797" w14:textId="5799E577" w:rsidR="00D92C9F" w:rsidRPr="004116CF" w:rsidRDefault="00DB6842" w:rsidP="00CE2B59">
      <w:pPr>
        <w:jc w:val="both"/>
        <w:rPr>
          <w:i/>
          <w:iCs/>
        </w:rPr>
      </w:pPr>
      <w:r w:rsidRPr="004116CF">
        <w:rPr>
          <w:i/>
          <w:iCs/>
        </w:rPr>
        <w:t>In line with the new Prime Minister’s commitment to job creation, economic growth</w:t>
      </w:r>
      <w:r w:rsidR="005101F4" w:rsidRPr="004116CF">
        <w:rPr>
          <w:i/>
          <w:iCs/>
        </w:rPr>
        <w:t xml:space="preserve">, and tax cuts, meal cards would create 300,000 jobs across Britain, add more than £6 billion to the economy, and </w:t>
      </w:r>
      <w:r w:rsidR="00320B27" w:rsidRPr="004116CF">
        <w:rPr>
          <w:i/>
          <w:iCs/>
        </w:rPr>
        <w:t xml:space="preserve">provide </w:t>
      </w:r>
      <w:r w:rsidR="00801373" w:rsidRPr="004116CF">
        <w:rPr>
          <w:i/>
          <w:iCs/>
        </w:rPr>
        <w:t xml:space="preserve">an oven-ready </w:t>
      </w:r>
      <w:r w:rsidR="000F0621" w:rsidRPr="004116CF">
        <w:rPr>
          <w:i/>
          <w:iCs/>
        </w:rPr>
        <w:t>mechanism for reducing the tax burden on ordinary working people</w:t>
      </w:r>
      <w:r w:rsidR="009E68D4" w:rsidRPr="004116CF">
        <w:rPr>
          <w:i/>
          <w:iCs/>
        </w:rPr>
        <w:t xml:space="preserve"> and small businesses</w:t>
      </w:r>
      <w:r w:rsidR="000F0621" w:rsidRPr="004116CF">
        <w:rPr>
          <w:i/>
          <w:iCs/>
        </w:rPr>
        <w:t xml:space="preserve">. </w:t>
      </w:r>
    </w:p>
    <w:p w14:paraId="43880A8C" w14:textId="77777777" w:rsidR="002B0B79" w:rsidRPr="004116CF" w:rsidRDefault="002B0B79" w:rsidP="00CE2B59">
      <w:pPr>
        <w:jc w:val="both"/>
        <w:rPr>
          <w:i/>
          <w:iCs/>
        </w:rPr>
      </w:pPr>
    </w:p>
    <w:p w14:paraId="7E466D45" w14:textId="5264EE9B" w:rsidR="008274A7" w:rsidRPr="004116CF" w:rsidRDefault="002B0B79" w:rsidP="00CE2B59">
      <w:pPr>
        <w:jc w:val="both"/>
        <w:rPr>
          <w:i/>
          <w:iCs/>
        </w:rPr>
      </w:pPr>
      <w:r w:rsidRPr="004116CF">
        <w:rPr>
          <w:i/>
          <w:iCs/>
        </w:rPr>
        <w:t>There’s a</w:t>
      </w:r>
      <w:r w:rsidR="00D77C37" w:rsidRPr="004116CF">
        <w:rPr>
          <w:i/>
          <w:iCs/>
        </w:rPr>
        <w:t>lready a</w:t>
      </w:r>
      <w:r w:rsidRPr="004116CF">
        <w:rPr>
          <w:i/>
          <w:iCs/>
        </w:rPr>
        <w:t xml:space="preserve"> wealth of data showing how similar schemes have delivered huge benefits to employees, employers, </w:t>
      </w:r>
      <w:r w:rsidR="00AF167B" w:rsidRPr="004116CF">
        <w:rPr>
          <w:i/>
          <w:iCs/>
        </w:rPr>
        <w:t>hospitality businesses and local economies around the world</w:t>
      </w:r>
      <w:r w:rsidR="006E4F52" w:rsidRPr="004116CF">
        <w:rPr>
          <w:i/>
          <w:iCs/>
        </w:rPr>
        <w:t xml:space="preserve">. </w:t>
      </w:r>
      <w:r w:rsidR="00D77C37" w:rsidRPr="004116CF">
        <w:rPr>
          <w:i/>
          <w:iCs/>
        </w:rPr>
        <w:t xml:space="preserve">Our </w:t>
      </w:r>
      <w:r w:rsidR="00D77C37" w:rsidRPr="004116CF">
        <w:rPr>
          <w:i/>
          <w:iCs/>
        </w:rPr>
        <w:lastRenderedPageBreak/>
        <w:t>analysis sho</w:t>
      </w:r>
      <w:r w:rsidR="007F6640" w:rsidRPr="004116CF">
        <w:rPr>
          <w:i/>
          <w:iCs/>
        </w:rPr>
        <w:t>ws that at least four million employees across Britain would take up the scheme</w:t>
      </w:r>
      <w:r w:rsidR="004116CF" w:rsidRPr="004116CF">
        <w:rPr>
          <w:i/>
          <w:iCs/>
        </w:rPr>
        <w:t xml:space="preserve"> if given the opportunity</w:t>
      </w:r>
      <w:r w:rsidR="004116CF">
        <w:rPr>
          <w:i/>
          <w:iCs/>
        </w:rPr>
        <w:t>”</w:t>
      </w:r>
      <w:r w:rsidR="004116CF" w:rsidRPr="004116CF">
        <w:rPr>
          <w:i/>
          <w:iCs/>
        </w:rPr>
        <w:t xml:space="preserve">. </w:t>
      </w:r>
    </w:p>
    <w:p w14:paraId="2BEC65C6" w14:textId="77777777" w:rsidR="00180C3D" w:rsidRDefault="00180C3D" w:rsidP="00CE2B59">
      <w:pPr>
        <w:jc w:val="both"/>
      </w:pPr>
    </w:p>
    <w:p w14:paraId="2BEC65C7" w14:textId="1253C5B4" w:rsidR="00180C3D" w:rsidRDefault="00332001" w:rsidP="00CE2B59">
      <w:pPr>
        <w:jc w:val="both"/>
        <w:rPr>
          <w:bCs/>
        </w:rPr>
      </w:pPr>
      <w:r>
        <w:t xml:space="preserve">Economic analysis commissioned by the Real Meal Deal Campaign shows that as well as benefitting </w:t>
      </w:r>
      <w:r w:rsidR="008F2151">
        <w:t>e</w:t>
      </w:r>
      <w:r w:rsidR="004C6CBC" w:rsidRPr="00B44A91">
        <w:t>mployees</w:t>
      </w:r>
      <w:r>
        <w:t xml:space="preserve">, the scheme would also provide a major boost to the economy, </w:t>
      </w:r>
      <w:r w:rsidR="00A13ED6">
        <w:rPr>
          <w:bCs/>
        </w:rPr>
        <w:t>creating 300,000 new jobs and adding £6.4bn in GVA to</w:t>
      </w:r>
      <w:r w:rsidR="00AD7386">
        <w:rPr>
          <w:bCs/>
        </w:rPr>
        <w:t xml:space="preserve"> the</w:t>
      </w:r>
      <w:r w:rsidR="00A13ED6">
        <w:rPr>
          <w:bCs/>
        </w:rPr>
        <w:t xml:space="preserve"> UK economy.</w:t>
      </w:r>
    </w:p>
    <w:p w14:paraId="443E4A4A" w14:textId="77777777" w:rsidR="00D17909" w:rsidRDefault="00D17909" w:rsidP="00CE2B59">
      <w:pPr>
        <w:jc w:val="both"/>
        <w:rPr>
          <w:bCs/>
        </w:rPr>
      </w:pPr>
    </w:p>
    <w:p w14:paraId="4712C418" w14:textId="2A066490" w:rsidR="00D17909" w:rsidRDefault="00D17909" w:rsidP="00CE2B59">
      <w:pPr>
        <w:jc w:val="both"/>
      </w:pPr>
      <w:r w:rsidRPr="00BF7FA7">
        <w:rPr>
          <w:bCs/>
        </w:rPr>
        <w:t>Meal cards are proven to be highly successful, and similar schemes operate in 35 countries around the world, benefiting</w:t>
      </w:r>
      <w:r w:rsidRPr="00B0684B">
        <w:rPr>
          <w:bCs/>
        </w:rPr>
        <w:t xml:space="preserve"> over 50 million people</w:t>
      </w:r>
      <w:r>
        <w:rPr>
          <w:bCs/>
        </w:rPr>
        <w:t>.</w:t>
      </w:r>
    </w:p>
    <w:p w14:paraId="2BEC65C8" w14:textId="77777777" w:rsidR="00180C3D" w:rsidRDefault="00180C3D" w:rsidP="00CE2B59">
      <w:pPr>
        <w:jc w:val="both"/>
      </w:pPr>
    </w:p>
    <w:p w14:paraId="2BEC65CC" w14:textId="23AE57D9" w:rsidR="00180C3D" w:rsidRDefault="003D7D3C" w:rsidP="00CE2B59">
      <w:pPr>
        <w:jc w:val="both"/>
        <w:rPr>
          <w:bCs/>
        </w:rPr>
      </w:pPr>
      <w:r>
        <w:rPr>
          <w:bCs/>
        </w:rPr>
        <w:t xml:space="preserve">By boosting people’s spending power, the scheme would drive an average 18% uplift in turnover for restaurants and food providers, unlocking additional tax revenue for the Treasury offsetting the scheme’s costs and </w:t>
      </w:r>
      <w:r w:rsidR="00241CB2">
        <w:rPr>
          <w:bCs/>
        </w:rPr>
        <w:t>creating £2.5bn in net-benefits for the public purse.</w:t>
      </w:r>
    </w:p>
    <w:p w14:paraId="576B8769" w14:textId="77777777" w:rsidR="00241CB2" w:rsidRDefault="00241CB2" w:rsidP="00CE2B59">
      <w:pPr>
        <w:jc w:val="both"/>
        <w:rPr>
          <w:b/>
        </w:rPr>
      </w:pPr>
    </w:p>
    <w:p w14:paraId="2BEC65CD" w14:textId="77777777" w:rsidR="00180C3D" w:rsidRDefault="00332001" w:rsidP="00CE2B59">
      <w:pPr>
        <w:jc w:val="both"/>
        <w:rPr>
          <w:b/>
        </w:rPr>
      </w:pPr>
      <w:r>
        <w:rPr>
          <w:b/>
        </w:rPr>
        <w:t xml:space="preserve">Notes to editors: </w:t>
      </w:r>
    </w:p>
    <w:p w14:paraId="2BEC65CE" w14:textId="77777777" w:rsidR="00180C3D" w:rsidRDefault="00180C3D" w:rsidP="00CE2B59">
      <w:pPr>
        <w:jc w:val="both"/>
        <w:rPr>
          <w:b/>
        </w:rPr>
      </w:pPr>
    </w:p>
    <w:p w14:paraId="0291EDD6" w14:textId="29FFF8CE" w:rsidR="00D5478F" w:rsidRDefault="00332001" w:rsidP="00CE2B59">
      <w:pPr>
        <w:numPr>
          <w:ilvl w:val="0"/>
          <w:numId w:val="1"/>
        </w:numPr>
        <w:jc w:val="both"/>
      </w:pPr>
      <w:r>
        <w:t>The Real Meal Deal Campaign launched in September 202</w:t>
      </w:r>
      <w:r w:rsidR="003D7D3C">
        <w:t>2</w:t>
      </w:r>
      <w:r>
        <w:t>. It</w:t>
      </w:r>
      <w:r w:rsidR="003A30AC">
        <w:t xml:space="preserve"> is being</w:t>
      </w:r>
      <w:r w:rsidR="00B44A91">
        <w:t xml:space="preserve"> supported by a range of employers, restaurants groups and other</w:t>
      </w:r>
      <w:r w:rsidR="00D5478F">
        <w:t xml:space="preserve"> organisations, and is being </w:t>
      </w:r>
      <w:r w:rsidR="003A30AC">
        <w:t xml:space="preserve">coordinated by </w:t>
      </w:r>
      <w:proofErr w:type="spellStart"/>
      <w:r w:rsidR="003A30AC">
        <w:t>Edenred</w:t>
      </w:r>
      <w:proofErr w:type="spellEnd"/>
      <w:r w:rsidR="00D5478F">
        <w:t xml:space="preserve">, the </w:t>
      </w:r>
      <w:r w:rsidR="00216321" w:rsidRPr="00216321">
        <w:t>UK’s leading payments provider</w:t>
      </w:r>
      <w:r w:rsidR="00216321">
        <w:t xml:space="preserve">. </w:t>
      </w:r>
    </w:p>
    <w:p w14:paraId="076C3411" w14:textId="4C33F904" w:rsidR="00216321" w:rsidRDefault="00332001" w:rsidP="00CE2B59">
      <w:pPr>
        <w:numPr>
          <w:ilvl w:val="0"/>
          <w:numId w:val="1"/>
        </w:numPr>
        <w:jc w:val="both"/>
      </w:pPr>
      <w:r>
        <w:t>More information on the campaign is available at</w:t>
      </w:r>
      <w:r w:rsidR="00216321">
        <w:t xml:space="preserve"> </w:t>
      </w:r>
      <w:hyperlink r:id="rId10" w:history="1">
        <w:r w:rsidR="00216321" w:rsidRPr="004E00C5">
          <w:rPr>
            <w:rStyle w:val="Hyperlink"/>
          </w:rPr>
          <w:t>realmealdeal.co.uk</w:t>
        </w:r>
      </w:hyperlink>
    </w:p>
    <w:p w14:paraId="2BEC65D1" w14:textId="2BE9349E" w:rsidR="00180C3D" w:rsidRDefault="00332001" w:rsidP="00CE2B59">
      <w:pPr>
        <w:numPr>
          <w:ilvl w:val="0"/>
          <w:numId w:val="1"/>
        </w:numPr>
        <w:jc w:val="both"/>
      </w:pPr>
      <w:r>
        <w:t xml:space="preserve">Additional information on the economic impact figures quoted above is available in the full economic analysis report conducted by Ignite Economics available at </w:t>
      </w:r>
      <w:hyperlink r:id="rId11" w:history="1">
        <w:r w:rsidR="00CE2B59" w:rsidRPr="00CE2B59">
          <w:rPr>
            <w:rStyle w:val="Hyperlink"/>
          </w:rPr>
          <w:t>realmealdeal.co.uk</w:t>
        </w:r>
      </w:hyperlink>
      <w:r w:rsidRPr="00CE2B59">
        <w:t>.</w:t>
      </w:r>
      <w:r>
        <w:t xml:space="preserve"> </w:t>
      </w:r>
    </w:p>
    <w:p w14:paraId="2BEC65D2" w14:textId="77777777" w:rsidR="00180C3D" w:rsidRDefault="00180C3D" w:rsidP="00CE2B59">
      <w:pPr>
        <w:jc w:val="both"/>
        <w:rPr>
          <w:b/>
        </w:rPr>
      </w:pPr>
    </w:p>
    <w:p w14:paraId="2BEC65D3" w14:textId="77777777" w:rsidR="00180C3D" w:rsidRDefault="00332001" w:rsidP="00CE2B59">
      <w:pPr>
        <w:jc w:val="both"/>
        <w:rPr>
          <w:b/>
        </w:rPr>
      </w:pPr>
      <w:r>
        <w:rPr>
          <w:b/>
        </w:rPr>
        <w:t>Media contact:</w:t>
      </w:r>
    </w:p>
    <w:p w14:paraId="2BEC65D4" w14:textId="77777777" w:rsidR="00180C3D" w:rsidRDefault="00332001" w:rsidP="00CE2B59">
      <w:pPr>
        <w:numPr>
          <w:ilvl w:val="0"/>
          <w:numId w:val="2"/>
        </w:numPr>
        <w:jc w:val="both"/>
      </w:pPr>
      <w:r>
        <w:t xml:space="preserve">For further information about the campaign for a Real Meal Deal, contact Emeka Forbes at </w:t>
      </w:r>
      <w:hyperlink r:id="rId12">
        <w:r>
          <w:rPr>
            <w:color w:val="1155CC"/>
            <w:u w:val="single"/>
          </w:rPr>
          <w:t>emekaforbes@wacommunications.co.uk</w:t>
        </w:r>
      </w:hyperlink>
      <w:r>
        <w:t>.</w:t>
      </w:r>
    </w:p>
    <w:sectPr w:rsidR="00180C3D" w:rsidSect="00064EB9">
      <w:headerReference w:type="default" r:id="rId13"/>
      <w:footerReference w:type="default" r:id="rId14"/>
      <w:pgSz w:w="12240" w:h="15840"/>
      <w:pgMar w:top="851" w:right="1440" w:bottom="5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6F97" w14:textId="77777777" w:rsidR="009E68D4" w:rsidRDefault="009E68D4" w:rsidP="009E68D4">
      <w:pPr>
        <w:spacing w:line="240" w:lineRule="auto"/>
      </w:pPr>
      <w:r>
        <w:separator/>
      </w:r>
    </w:p>
  </w:endnote>
  <w:endnote w:type="continuationSeparator" w:id="0">
    <w:p w14:paraId="7D2B36F3" w14:textId="77777777" w:rsidR="009E68D4" w:rsidRDefault="009E68D4" w:rsidP="009E6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FB9F" w14:textId="77777777" w:rsidR="00582B12" w:rsidRDefault="00582B12" w:rsidP="00582B12">
    <w:pPr>
      <w:pStyle w:val="NoSpacing"/>
      <w:rPr>
        <w:rFonts w:ascii="Arial" w:hAnsi="Arial" w:cs="Arial"/>
        <w:sz w:val="20"/>
        <w:szCs w:val="20"/>
        <w:lang w:val="en-US"/>
      </w:rPr>
    </w:pPr>
  </w:p>
  <w:p w14:paraId="54E4144F" w14:textId="289BF140" w:rsidR="00582B12" w:rsidRDefault="00582B12" w:rsidP="00582B12">
    <w:pPr>
      <w:pStyle w:val="NoSpacing"/>
      <w:rPr>
        <w:rFonts w:ascii="Arial" w:hAnsi="Arial" w:cs="Arial"/>
        <w:sz w:val="20"/>
        <w:szCs w:val="20"/>
        <w:lang w:val="en-US"/>
      </w:rPr>
    </w:pPr>
    <w:r>
      <w:rPr>
        <w:rFonts w:ascii="Arial" w:hAnsi="Arial" w:cs="Arial"/>
        <w:sz w:val="20"/>
        <w:szCs w:val="20"/>
        <w:lang w:val="en-US"/>
      </w:rPr>
      <w:t xml:space="preserve">Please visit </w:t>
    </w:r>
    <w:r>
      <w:rPr>
        <w:rFonts w:ascii="Arial" w:hAnsi="Arial" w:cs="Arial"/>
        <w:sz w:val="20"/>
        <w:szCs w:val="20"/>
        <w:u w:val="single"/>
        <w:lang w:val="en-US"/>
      </w:rPr>
      <w:t>realmealdeal.co.uk</w:t>
    </w:r>
    <w:r>
      <w:rPr>
        <w:rFonts w:ascii="Arial" w:hAnsi="Arial" w:cs="Arial"/>
        <w:sz w:val="20"/>
        <w:szCs w:val="20"/>
        <w:lang w:val="en-US"/>
      </w:rPr>
      <w:t xml:space="preserve"> or email </w:t>
    </w:r>
    <w:r>
      <w:rPr>
        <w:rFonts w:ascii="Arial" w:hAnsi="Arial" w:cs="Arial"/>
        <w:sz w:val="20"/>
        <w:szCs w:val="20"/>
        <w:u w:val="single"/>
        <w:lang w:val="en-US"/>
      </w:rPr>
      <w:t>realmealdeal@wacomms.co.uk</w:t>
    </w:r>
    <w:r>
      <w:rPr>
        <w:rFonts w:ascii="Arial" w:hAnsi="Arial" w:cs="Arial"/>
        <w:sz w:val="20"/>
        <w:szCs w:val="20"/>
        <w:lang w:val="en-US"/>
      </w:rPr>
      <w:t xml:space="preserve"> for more information</w:t>
    </w:r>
  </w:p>
  <w:p w14:paraId="20F5D5E6" w14:textId="77777777" w:rsidR="00582B12" w:rsidRDefault="00582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3C54" w14:textId="77777777" w:rsidR="009E68D4" w:rsidRDefault="009E68D4" w:rsidP="009E68D4">
      <w:pPr>
        <w:spacing w:line="240" w:lineRule="auto"/>
      </w:pPr>
      <w:r>
        <w:separator/>
      </w:r>
    </w:p>
  </w:footnote>
  <w:footnote w:type="continuationSeparator" w:id="0">
    <w:p w14:paraId="790566E7" w14:textId="77777777" w:rsidR="009E68D4" w:rsidRDefault="009E68D4" w:rsidP="009E68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B53F" w14:textId="750C5175" w:rsidR="00CE2B59" w:rsidRDefault="00F26F6E">
    <w:pPr>
      <w:pStyle w:val="Header"/>
    </w:pPr>
    <w:r>
      <w:rPr>
        <w:noProof/>
      </w:rPr>
      <w:drawing>
        <wp:anchor distT="0" distB="0" distL="114300" distR="114300" simplePos="0" relativeHeight="251659264" behindDoc="0" locked="0" layoutInCell="1" allowOverlap="1" wp14:anchorId="749DE5D2" wp14:editId="336D6EB8">
          <wp:simplePos x="0" y="0"/>
          <wp:positionH relativeFrom="margin">
            <wp:posOffset>5207000</wp:posOffset>
          </wp:positionH>
          <wp:positionV relativeFrom="paragraph">
            <wp:posOffset>-241300</wp:posOffset>
          </wp:positionV>
          <wp:extent cx="1049655" cy="1123315"/>
          <wp:effectExtent l="0" t="0" r="0"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5912"/>
    <w:multiLevelType w:val="multilevel"/>
    <w:tmpl w:val="875C5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93046"/>
    <w:multiLevelType w:val="multilevel"/>
    <w:tmpl w:val="4AB6A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6783125">
    <w:abstractNumId w:val="0"/>
  </w:num>
  <w:num w:numId="2" w16cid:durableId="1907839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NjI2NzY2NzU3NjdQ0lEKTi0uzszPAykwrwUAXI/VLywAAAA="/>
  </w:docVars>
  <w:rsids>
    <w:rsidRoot w:val="00180C3D"/>
    <w:rsid w:val="0003114B"/>
    <w:rsid w:val="00064EB9"/>
    <w:rsid w:val="000F0621"/>
    <w:rsid w:val="001513E6"/>
    <w:rsid w:val="00180C3D"/>
    <w:rsid w:val="001A697E"/>
    <w:rsid w:val="001C3663"/>
    <w:rsid w:val="00216321"/>
    <w:rsid w:val="00241CB2"/>
    <w:rsid w:val="00291EB8"/>
    <w:rsid w:val="002943C4"/>
    <w:rsid w:val="002A488B"/>
    <w:rsid w:val="002B0B79"/>
    <w:rsid w:val="00304EF1"/>
    <w:rsid w:val="00320B27"/>
    <w:rsid w:val="00332001"/>
    <w:rsid w:val="003A30AC"/>
    <w:rsid w:val="003C2A85"/>
    <w:rsid w:val="003D7D3C"/>
    <w:rsid w:val="003E592B"/>
    <w:rsid w:val="003F3EAA"/>
    <w:rsid w:val="004100AA"/>
    <w:rsid w:val="004116CF"/>
    <w:rsid w:val="004C68DE"/>
    <w:rsid w:val="004C6CBC"/>
    <w:rsid w:val="004E00C5"/>
    <w:rsid w:val="004F222D"/>
    <w:rsid w:val="005101F4"/>
    <w:rsid w:val="00536C21"/>
    <w:rsid w:val="00582B12"/>
    <w:rsid w:val="0059161B"/>
    <w:rsid w:val="00594A93"/>
    <w:rsid w:val="00594D16"/>
    <w:rsid w:val="005D6E99"/>
    <w:rsid w:val="00670F1A"/>
    <w:rsid w:val="006C2623"/>
    <w:rsid w:val="006E4F52"/>
    <w:rsid w:val="007846B9"/>
    <w:rsid w:val="007D6835"/>
    <w:rsid w:val="007F6640"/>
    <w:rsid w:val="00801373"/>
    <w:rsid w:val="00811F72"/>
    <w:rsid w:val="008274A7"/>
    <w:rsid w:val="00861771"/>
    <w:rsid w:val="00881339"/>
    <w:rsid w:val="00893C0B"/>
    <w:rsid w:val="008F2151"/>
    <w:rsid w:val="009167D9"/>
    <w:rsid w:val="00917DFF"/>
    <w:rsid w:val="0093081E"/>
    <w:rsid w:val="009E68D4"/>
    <w:rsid w:val="00A0403D"/>
    <w:rsid w:val="00A13ED6"/>
    <w:rsid w:val="00AD7386"/>
    <w:rsid w:val="00AF167B"/>
    <w:rsid w:val="00B0427B"/>
    <w:rsid w:val="00B36C84"/>
    <w:rsid w:val="00B44A91"/>
    <w:rsid w:val="00B45EB0"/>
    <w:rsid w:val="00B470C9"/>
    <w:rsid w:val="00C06757"/>
    <w:rsid w:val="00C1065D"/>
    <w:rsid w:val="00C117E0"/>
    <w:rsid w:val="00C45A54"/>
    <w:rsid w:val="00CA37D3"/>
    <w:rsid w:val="00CE0C83"/>
    <w:rsid w:val="00CE2B59"/>
    <w:rsid w:val="00D17909"/>
    <w:rsid w:val="00D5478F"/>
    <w:rsid w:val="00D77C37"/>
    <w:rsid w:val="00D77C39"/>
    <w:rsid w:val="00D8404B"/>
    <w:rsid w:val="00D92C9F"/>
    <w:rsid w:val="00DB2421"/>
    <w:rsid w:val="00DB6842"/>
    <w:rsid w:val="00DF03BA"/>
    <w:rsid w:val="00DF14B2"/>
    <w:rsid w:val="00E22CCA"/>
    <w:rsid w:val="00E61B81"/>
    <w:rsid w:val="00E94148"/>
    <w:rsid w:val="00ED25A1"/>
    <w:rsid w:val="00EE4CA3"/>
    <w:rsid w:val="00EE6A3A"/>
    <w:rsid w:val="00F078CB"/>
    <w:rsid w:val="00F24919"/>
    <w:rsid w:val="00F26F6E"/>
    <w:rsid w:val="00F33A19"/>
    <w:rsid w:val="00F55370"/>
    <w:rsid w:val="00F626BD"/>
    <w:rsid w:val="00F93E46"/>
    <w:rsid w:val="00FD0CB9"/>
    <w:rsid w:val="00FD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C65B9"/>
  <w15:docId w15:val="{B4BABA02-CF2E-4C1C-A939-4A3CE5E4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A30AC"/>
    <w:rPr>
      <w:sz w:val="16"/>
      <w:szCs w:val="16"/>
    </w:rPr>
  </w:style>
  <w:style w:type="paragraph" w:styleId="CommentText">
    <w:name w:val="annotation text"/>
    <w:basedOn w:val="Normal"/>
    <w:link w:val="CommentTextChar"/>
    <w:uiPriority w:val="99"/>
    <w:unhideWhenUsed/>
    <w:rsid w:val="003A30AC"/>
    <w:pPr>
      <w:spacing w:line="240" w:lineRule="auto"/>
    </w:pPr>
    <w:rPr>
      <w:sz w:val="20"/>
      <w:szCs w:val="20"/>
    </w:rPr>
  </w:style>
  <w:style w:type="character" w:customStyle="1" w:styleId="CommentTextChar">
    <w:name w:val="Comment Text Char"/>
    <w:basedOn w:val="DefaultParagraphFont"/>
    <w:link w:val="CommentText"/>
    <w:uiPriority w:val="99"/>
    <w:rsid w:val="003A30AC"/>
    <w:rPr>
      <w:sz w:val="20"/>
      <w:szCs w:val="20"/>
    </w:rPr>
  </w:style>
  <w:style w:type="paragraph" w:styleId="CommentSubject">
    <w:name w:val="annotation subject"/>
    <w:basedOn w:val="CommentText"/>
    <w:next w:val="CommentText"/>
    <w:link w:val="CommentSubjectChar"/>
    <w:uiPriority w:val="99"/>
    <w:semiHidden/>
    <w:unhideWhenUsed/>
    <w:rsid w:val="003A30AC"/>
    <w:rPr>
      <w:b/>
      <w:bCs/>
    </w:rPr>
  </w:style>
  <w:style w:type="character" w:customStyle="1" w:styleId="CommentSubjectChar">
    <w:name w:val="Comment Subject Char"/>
    <w:basedOn w:val="CommentTextChar"/>
    <w:link w:val="CommentSubject"/>
    <w:uiPriority w:val="99"/>
    <w:semiHidden/>
    <w:rsid w:val="003A30AC"/>
    <w:rPr>
      <w:b/>
      <w:bCs/>
      <w:sz w:val="20"/>
      <w:szCs w:val="20"/>
    </w:rPr>
  </w:style>
  <w:style w:type="paragraph" w:styleId="Revision">
    <w:name w:val="Revision"/>
    <w:hidden/>
    <w:uiPriority w:val="99"/>
    <w:semiHidden/>
    <w:rsid w:val="00881339"/>
    <w:pPr>
      <w:spacing w:line="240" w:lineRule="auto"/>
    </w:pPr>
  </w:style>
  <w:style w:type="paragraph" w:styleId="Header">
    <w:name w:val="header"/>
    <w:basedOn w:val="Normal"/>
    <w:link w:val="HeaderChar"/>
    <w:uiPriority w:val="99"/>
    <w:unhideWhenUsed/>
    <w:rsid w:val="009E68D4"/>
    <w:pPr>
      <w:tabs>
        <w:tab w:val="center" w:pos="4513"/>
        <w:tab w:val="right" w:pos="9026"/>
      </w:tabs>
      <w:spacing w:line="240" w:lineRule="auto"/>
    </w:pPr>
  </w:style>
  <w:style w:type="character" w:customStyle="1" w:styleId="HeaderChar">
    <w:name w:val="Header Char"/>
    <w:basedOn w:val="DefaultParagraphFont"/>
    <w:link w:val="Header"/>
    <w:uiPriority w:val="99"/>
    <w:rsid w:val="009E68D4"/>
  </w:style>
  <w:style w:type="paragraph" w:styleId="Footer">
    <w:name w:val="footer"/>
    <w:basedOn w:val="Normal"/>
    <w:link w:val="FooterChar"/>
    <w:uiPriority w:val="99"/>
    <w:unhideWhenUsed/>
    <w:rsid w:val="009E68D4"/>
    <w:pPr>
      <w:tabs>
        <w:tab w:val="center" w:pos="4513"/>
        <w:tab w:val="right" w:pos="9026"/>
      </w:tabs>
      <w:spacing w:line="240" w:lineRule="auto"/>
    </w:pPr>
  </w:style>
  <w:style w:type="character" w:customStyle="1" w:styleId="FooterChar">
    <w:name w:val="Footer Char"/>
    <w:basedOn w:val="DefaultParagraphFont"/>
    <w:link w:val="Footer"/>
    <w:uiPriority w:val="99"/>
    <w:rsid w:val="009E68D4"/>
  </w:style>
  <w:style w:type="character" w:styleId="Hyperlink">
    <w:name w:val="Hyperlink"/>
    <w:basedOn w:val="DefaultParagraphFont"/>
    <w:uiPriority w:val="99"/>
    <w:unhideWhenUsed/>
    <w:rsid w:val="004E00C5"/>
    <w:rPr>
      <w:color w:val="0000FF" w:themeColor="hyperlink"/>
      <w:u w:val="single"/>
    </w:rPr>
  </w:style>
  <w:style w:type="character" w:styleId="UnresolvedMention">
    <w:name w:val="Unresolved Mention"/>
    <w:basedOn w:val="DefaultParagraphFont"/>
    <w:uiPriority w:val="99"/>
    <w:semiHidden/>
    <w:unhideWhenUsed/>
    <w:rsid w:val="004E00C5"/>
    <w:rPr>
      <w:color w:val="605E5C"/>
      <w:shd w:val="clear" w:color="auto" w:fill="E1DFDD"/>
    </w:rPr>
  </w:style>
  <w:style w:type="paragraph" w:styleId="NoSpacing">
    <w:name w:val="No Spacing"/>
    <w:uiPriority w:val="1"/>
    <w:qFormat/>
    <w:rsid w:val="00582B12"/>
    <w:pPr>
      <w:spacing w:line="240" w:lineRule="auto"/>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ekaforbes@wacommunication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almealdeal.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realmealdea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f34c85-8c25-4204-aeb3-8adfe46b1c11">
      <Terms xmlns="http://schemas.microsoft.com/office/infopath/2007/PartnerControls"/>
    </lcf76f155ced4ddcb4097134ff3c332f>
    <TaxCatchAll xmlns="eaf8f4f9-5faf-4365-a9e6-53dce1e80b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702134709EB459C7157278D4B9139" ma:contentTypeVersion="16" ma:contentTypeDescription="Create a new document." ma:contentTypeScope="" ma:versionID="c081666166216dbc3dfb7e0386363821">
  <xsd:schema xmlns:xsd="http://www.w3.org/2001/XMLSchema" xmlns:xs="http://www.w3.org/2001/XMLSchema" xmlns:p="http://schemas.microsoft.com/office/2006/metadata/properties" xmlns:ns2="70f34c85-8c25-4204-aeb3-8adfe46b1c11" xmlns:ns3="eaf8f4f9-5faf-4365-a9e6-53dce1e80bdc" targetNamespace="http://schemas.microsoft.com/office/2006/metadata/properties" ma:root="true" ma:fieldsID="70fe117def8fe4ccaccbe74a2be9b9a9" ns2:_="" ns3:_="">
    <xsd:import namespace="70f34c85-8c25-4204-aeb3-8adfe46b1c11"/>
    <xsd:import namespace="eaf8f4f9-5faf-4365-a9e6-53dce1e80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34c85-8c25-4204-aeb3-8adfe46b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6b845e-6ede-4302-83a3-7c8fb453e6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f8f4f9-5faf-4365-a9e6-53dce1e80b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b39c2-613a-4eda-9382-a1a98e9c1ff7}" ma:internalName="TaxCatchAll" ma:showField="CatchAllData" ma:web="eaf8f4f9-5faf-4365-a9e6-53dce1e80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00A25-C9DC-4791-9F8D-6AC7A0401BDB}">
  <ds:schemaRefs>
    <ds:schemaRef ds:uri="http://schemas.microsoft.com/office/2006/metadata/properties"/>
    <ds:schemaRef ds:uri="http://schemas.microsoft.com/office/infopath/2007/PartnerControls"/>
    <ds:schemaRef ds:uri="70f34c85-8c25-4204-aeb3-8adfe46b1c11"/>
    <ds:schemaRef ds:uri="eaf8f4f9-5faf-4365-a9e6-53dce1e80bdc"/>
  </ds:schemaRefs>
</ds:datastoreItem>
</file>

<file path=customXml/itemProps2.xml><?xml version="1.0" encoding="utf-8"?>
<ds:datastoreItem xmlns:ds="http://schemas.openxmlformats.org/officeDocument/2006/customXml" ds:itemID="{F952533C-5CE0-440B-81C2-5D2EE99A8747}">
  <ds:schemaRefs>
    <ds:schemaRef ds:uri="http://schemas.microsoft.com/sharepoint/v3/contenttype/forms"/>
  </ds:schemaRefs>
</ds:datastoreItem>
</file>

<file path=customXml/itemProps3.xml><?xml version="1.0" encoding="utf-8"?>
<ds:datastoreItem xmlns:ds="http://schemas.openxmlformats.org/officeDocument/2006/customXml" ds:itemID="{32EB73AE-D358-4668-9A96-360A1B0F2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34c85-8c25-4204-aeb3-8adfe46b1c11"/>
    <ds:schemaRef ds:uri="eaf8f4f9-5faf-4365-a9e6-53dce1e80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VAUCANSON Johann</dc:creator>
  <cp:lastModifiedBy>Lucy Farrell</cp:lastModifiedBy>
  <cp:revision>2</cp:revision>
  <dcterms:created xsi:type="dcterms:W3CDTF">2022-09-28T09:05:00Z</dcterms:created>
  <dcterms:modified xsi:type="dcterms:W3CDTF">2022-09-28T09:05:00Z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0x010100239702134709EB459C7157278D4B9139</vt:lpwstr>
  </property>
  <property fmtid="{D5CDD505-2E9C-101B-9397-08002B2CF9AE}" pid="3" name="MediaServiceImageTags">
    <vt:lpwstr/>
  </property>
</Properties>
</file>